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A3371B" w14:textId="77777777" w:rsidR="00DA36E8" w:rsidRDefault="00DA36E8" w:rsidP="007C56AD">
      <w:pPr>
        <w:pStyle w:val="NoSpacing"/>
        <w:sectPr w:rsidR="00DA36E8" w:rsidSect="00F01E50">
          <w:headerReference w:type="default" r:id="rId7"/>
          <w:type w:val="continuous"/>
          <w:pgSz w:w="12240" w:h="15840" w:code="1"/>
          <w:pgMar w:top="2700" w:right="1800" w:bottom="900" w:left="1800" w:header="720" w:footer="720" w:gutter="0"/>
          <w:cols w:space="720"/>
        </w:sectPr>
      </w:pPr>
    </w:p>
    <w:p w14:paraId="0285BBC9" w14:textId="577D3C8A" w:rsidR="00862757" w:rsidRPr="004048C0" w:rsidRDefault="00C67B7B" w:rsidP="00862757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bookmarkStart w:id="0" w:name="_Hlk117861302"/>
      <w:bookmarkStart w:id="1" w:name="_Hlk117866895"/>
      <w:r w:rsidR="00C0367D">
        <w:t>Bradley Reynolds</w:t>
      </w:r>
      <w:bookmarkEnd w:id="0"/>
      <w:r w:rsidR="00862757" w:rsidRPr="004048C0">
        <w:t>, Attorney</w:t>
      </w:r>
      <w:bookmarkEnd w:id="1"/>
    </w:p>
    <w:p w14:paraId="5F81D19A" w14:textId="77777777" w:rsidR="00862757" w:rsidRPr="004048C0" w:rsidRDefault="00862757" w:rsidP="00862757">
      <w:pPr>
        <w:ind w:left="1440"/>
      </w:pPr>
      <w:r w:rsidRPr="004048C0">
        <w:t>Legal Division</w:t>
      </w:r>
    </w:p>
    <w:p w14:paraId="1252FB02" w14:textId="77777777" w:rsidR="00862757" w:rsidRDefault="00862757" w:rsidP="00862757">
      <w:pPr>
        <w:tabs>
          <w:tab w:val="left" w:pos="1170"/>
        </w:tabs>
      </w:pPr>
      <w:r>
        <w:tab/>
      </w:r>
      <w:r>
        <w:tab/>
      </w:r>
    </w:p>
    <w:p w14:paraId="14744216" w14:textId="1567B983" w:rsidR="00862757" w:rsidRPr="007D4FC9" w:rsidRDefault="00862757" w:rsidP="00862757">
      <w:r>
        <w:rPr>
          <w:b/>
        </w:rPr>
        <w:t>FROM:</w:t>
      </w:r>
      <w:r>
        <w:rPr>
          <w:b/>
        </w:rPr>
        <w:tab/>
      </w:r>
      <w:bookmarkStart w:id="2" w:name="_Hlk117861347"/>
      <w:r w:rsidR="00C0367D">
        <w:t>Chase Lipscomb</w:t>
      </w:r>
      <w:r w:rsidRPr="00EA0B92">
        <w:t xml:space="preserve">, </w:t>
      </w:r>
      <w:r w:rsidR="00C0367D" w:rsidRPr="00F01E50">
        <w:t>Infrastructure Analyst</w:t>
      </w:r>
      <w:bookmarkEnd w:id="2"/>
    </w:p>
    <w:p w14:paraId="4B180EF9" w14:textId="77777777" w:rsidR="00862757" w:rsidRDefault="00862757" w:rsidP="00862757">
      <w:pPr>
        <w:ind w:left="1440"/>
      </w:pPr>
      <w:r>
        <w:t>Infrastructure</w:t>
      </w:r>
      <w:r w:rsidRPr="00F82F6E">
        <w:t xml:space="preserve"> Division</w:t>
      </w:r>
    </w:p>
    <w:p w14:paraId="75033D25" w14:textId="77777777" w:rsidR="00862757" w:rsidRDefault="00862757" w:rsidP="00862757">
      <w:pPr>
        <w:ind w:left="1440"/>
      </w:pPr>
    </w:p>
    <w:p w14:paraId="184DBAB7" w14:textId="1A987D2F" w:rsidR="002F1CE7" w:rsidRDefault="008C469B" w:rsidP="00862757">
      <w:pPr>
        <w:rPr>
          <w:rStyle w:val="Style1"/>
        </w:rPr>
      </w:pPr>
      <w:r>
        <w:rPr>
          <w:b/>
        </w:rPr>
        <w:t>DATE:</w:t>
      </w:r>
      <w:r>
        <w:rPr>
          <w:b/>
        </w:rPr>
        <w:tab/>
      </w:r>
      <w:bookmarkStart w:id="3" w:name="_Hlk117872468"/>
      <w:bookmarkStart w:id="4" w:name="_Hlk117866911"/>
      <w:r w:rsidR="00C0367D">
        <w:t>December 2, 2022</w:t>
      </w:r>
      <w:bookmarkEnd w:id="3"/>
      <w:bookmarkEnd w:id="4"/>
    </w:p>
    <w:p w14:paraId="7900C522" w14:textId="77777777" w:rsidR="00DD5FF2" w:rsidRDefault="00DD5FF2" w:rsidP="00DD5FF2">
      <w:pPr>
        <w:tabs>
          <w:tab w:val="left" w:pos="1170"/>
        </w:tabs>
        <w:rPr>
          <w:b/>
        </w:rPr>
      </w:pPr>
    </w:p>
    <w:p w14:paraId="2D97B492" w14:textId="77777777" w:rsidR="007C56AD" w:rsidRDefault="007C56AD" w:rsidP="00115BF5">
      <w:pPr>
        <w:ind w:left="1440" w:hanging="1440"/>
        <w:rPr>
          <w:b/>
        </w:rPr>
      </w:pPr>
    </w:p>
    <w:p w14:paraId="2FF70B66" w14:textId="560B9A94" w:rsidR="00115BF5" w:rsidRPr="0081639E" w:rsidRDefault="008C469B" w:rsidP="00115BF5">
      <w:pPr>
        <w:ind w:left="1440" w:hanging="1440"/>
        <w:rPr>
          <w:i/>
        </w:rPr>
      </w:pPr>
      <w:r>
        <w:rPr>
          <w:b/>
        </w:rPr>
        <w:t>RE:</w:t>
      </w:r>
      <w:r>
        <w:rPr>
          <w:b/>
        </w:rPr>
        <w:tab/>
      </w:r>
      <w:r w:rsidR="00115BF5" w:rsidRPr="002648DF">
        <w:rPr>
          <w:bCs/>
        </w:rPr>
        <w:t xml:space="preserve">Docket No. </w:t>
      </w:r>
      <w:r w:rsidR="00C0367D" w:rsidRPr="0081639E">
        <w:rPr>
          <w:bCs/>
        </w:rPr>
        <w:t>54208</w:t>
      </w:r>
      <w:r w:rsidR="00115BF5" w:rsidRPr="0081639E">
        <w:t xml:space="preserve"> –</w:t>
      </w:r>
      <w:r w:rsidR="00862757" w:rsidRPr="0081639E">
        <w:t xml:space="preserve"> </w:t>
      </w:r>
      <w:bookmarkStart w:id="5" w:name="_Hlk97894606"/>
      <w:r w:rsidR="00C0367D" w:rsidRPr="0081639E">
        <w:rPr>
          <w:rStyle w:val="Style2"/>
        </w:rPr>
        <w:t>Petition</w:t>
      </w:r>
      <w:bookmarkEnd w:id="5"/>
      <w:r w:rsidR="00862757" w:rsidRPr="0081639E">
        <w:rPr>
          <w:i/>
        </w:rPr>
        <w:t xml:space="preserve"> </w:t>
      </w:r>
      <w:r w:rsidR="00115BF5" w:rsidRPr="0081639E">
        <w:rPr>
          <w:i/>
        </w:rPr>
        <w:t xml:space="preserve">of </w:t>
      </w:r>
      <w:r w:rsidR="00C0367D" w:rsidRPr="0081639E">
        <w:rPr>
          <w:i/>
        </w:rPr>
        <w:t>Undine Development</w:t>
      </w:r>
      <w:r w:rsidR="00A723EF">
        <w:rPr>
          <w:i/>
        </w:rPr>
        <w:t>,</w:t>
      </w:r>
      <w:r w:rsidR="00C0367D" w:rsidRPr="0081639E">
        <w:rPr>
          <w:i/>
        </w:rPr>
        <w:t xml:space="preserve"> LLC and </w:t>
      </w:r>
      <w:r w:rsidR="006A0F56" w:rsidRPr="0081639E">
        <w:rPr>
          <w:i/>
        </w:rPr>
        <w:t>South-Central</w:t>
      </w:r>
      <w:r w:rsidR="00C0367D" w:rsidRPr="0081639E">
        <w:rPr>
          <w:i/>
        </w:rPr>
        <w:t xml:space="preserve"> Water Company</w:t>
      </w:r>
      <w:r w:rsidR="00115BF5" w:rsidRPr="0081639E">
        <w:rPr>
          <w:i/>
        </w:rPr>
        <w:t xml:space="preserve"> for Approval of a Service Area Contract Under Texas Water Code </w:t>
      </w:r>
      <w:r w:rsidR="00115BF5" w:rsidRPr="0081639E">
        <w:t>§</w:t>
      </w:r>
      <w:r w:rsidR="00151F42" w:rsidRPr="0081639E">
        <w:t> </w:t>
      </w:r>
      <w:r w:rsidR="00115BF5" w:rsidRPr="0081639E">
        <w:rPr>
          <w:i/>
        </w:rPr>
        <w:t>13.248 and to Amend Certificate</w:t>
      </w:r>
      <w:r w:rsidR="0070548A" w:rsidRPr="0081639E">
        <w:rPr>
          <w:i/>
        </w:rPr>
        <w:t>s</w:t>
      </w:r>
      <w:r w:rsidR="00115BF5" w:rsidRPr="0081639E">
        <w:rPr>
          <w:i/>
        </w:rPr>
        <w:t xml:space="preserve"> of Convenience and Necessity in </w:t>
      </w:r>
      <w:r w:rsidR="00C0367D" w:rsidRPr="0081639E">
        <w:rPr>
          <w:i/>
          <w:iCs/>
        </w:rPr>
        <w:t>Harris</w:t>
      </w:r>
      <w:bookmarkStart w:id="6" w:name="_Hlk97894631"/>
      <w:r w:rsidR="00862757" w:rsidRPr="0081639E">
        <w:rPr>
          <w:i/>
          <w:iCs/>
        </w:rPr>
        <w:t xml:space="preserve"> </w:t>
      </w:r>
      <w:r w:rsidR="00C0367D" w:rsidRPr="0081639E">
        <w:rPr>
          <w:rStyle w:val="Style2"/>
        </w:rPr>
        <w:t>County</w:t>
      </w:r>
      <w:r w:rsidR="00DD5FF2" w:rsidRPr="0081639E">
        <w:rPr>
          <w:i/>
          <w:iCs/>
        </w:rPr>
        <w:t xml:space="preserve"> </w:t>
      </w:r>
      <w:bookmarkEnd w:id="6"/>
    </w:p>
    <w:p w14:paraId="337D1109" w14:textId="77777777" w:rsidR="008C469B" w:rsidRPr="0081639E" w:rsidRDefault="0028111B" w:rsidP="008C469B">
      <w:pPr>
        <w:tabs>
          <w:tab w:val="left" w:pos="1170"/>
        </w:tabs>
        <w:ind w:left="1170" w:right="-450" w:hanging="1170"/>
      </w:pPr>
      <w:r w:rsidRPr="0081639E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BEC94F1" wp14:editId="4E1AAF2D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2B81F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81639E">
        <w:tab/>
      </w:r>
    </w:p>
    <w:p w14:paraId="60035CF6" w14:textId="77777777" w:rsidR="008C469B" w:rsidRPr="0081639E" w:rsidRDefault="008C469B" w:rsidP="008C469B">
      <w:pPr>
        <w:rPr>
          <w:strike/>
        </w:rPr>
      </w:pPr>
    </w:p>
    <w:p w14:paraId="7C122946" w14:textId="3E7FE4A0" w:rsidR="005D48B5" w:rsidRPr="0081639E" w:rsidRDefault="005D48B5" w:rsidP="005D48B5">
      <w:pPr>
        <w:rPr>
          <w:bCs/>
        </w:rPr>
      </w:pPr>
      <w:bookmarkStart w:id="7" w:name="_Hlk97898030"/>
      <w:r w:rsidRPr="0081639E">
        <w:t xml:space="preserve">On </w:t>
      </w:r>
      <w:bookmarkStart w:id="8" w:name="_Hlk97896238"/>
      <w:r w:rsidR="00C0367D" w:rsidRPr="0081639E">
        <w:rPr>
          <w:rStyle w:val="Style1"/>
          <w:color w:val="auto"/>
        </w:rPr>
        <w:t>October 13, 2022</w:t>
      </w:r>
      <w:bookmarkEnd w:id="8"/>
      <w:r w:rsidRPr="0081639E">
        <w:t xml:space="preserve">, </w:t>
      </w:r>
      <w:r w:rsidR="00C0367D" w:rsidRPr="0081639E">
        <w:t>Undine Development</w:t>
      </w:r>
      <w:r w:rsidR="00A723EF">
        <w:t>,</w:t>
      </w:r>
      <w:r w:rsidR="00C0367D" w:rsidRPr="0081639E">
        <w:t xml:space="preserve"> LLC</w:t>
      </w:r>
      <w:r w:rsidRPr="0081639E">
        <w:t xml:space="preserve"> (</w:t>
      </w:r>
      <w:r w:rsidR="00C0367D" w:rsidRPr="0081639E">
        <w:t>Undine</w:t>
      </w:r>
      <w:r w:rsidRPr="0081639E">
        <w:t>)</w:t>
      </w:r>
      <w:r w:rsidRPr="0081639E">
        <w:rPr>
          <w:bCs/>
        </w:rPr>
        <w:t xml:space="preserve"> and </w:t>
      </w:r>
      <w:proofErr w:type="gramStart"/>
      <w:r w:rsidR="00C0367D" w:rsidRPr="0081639E">
        <w:t>South Central</w:t>
      </w:r>
      <w:proofErr w:type="gramEnd"/>
      <w:r w:rsidR="00C0367D" w:rsidRPr="0081639E">
        <w:t xml:space="preserve"> Water Company</w:t>
      </w:r>
      <w:r w:rsidRPr="0081639E">
        <w:rPr>
          <w:bCs/>
        </w:rPr>
        <w:t xml:space="preserve"> </w:t>
      </w:r>
      <w:r w:rsidRPr="0081639E">
        <w:t>(</w:t>
      </w:r>
      <w:r w:rsidR="00C0367D" w:rsidRPr="0081639E">
        <w:t>South Central</w:t>
      </w:r>
      <w:r w:rsidRPr="0081639E">
        <w:t>)</w:t>
      </w:r>
      <w:r w:rsidRPr="0081639E">
        <w:rPr>
          <w:bCs/>
        </w:rPr>
        <w:t xml:space="preserve"> (collectively, </w:t>
      </w:r>
      <w:r w:rsidR="00C0367D" w:rsidRPr="0081639E">
        <w:t>Petitioners</w:t>
      </w:r>
      <w:r w:rsidRPr="0081639E">
        <w:rPr>
          <w:bCs/>
        </w:rPr>
        <w:t xml:space="preserve">) filed </w:t>
      </w:r>
      <w:bookmarkStart w:id="9" w:name="_Hlk97895732"/>
      <w:bookmarkStart w:id="10" w:name="_Hlk97895692"/>
      <w:r w:rsidR="00A723EF">
        <w:rPr>
          <w:bCs/>
        </w:rPr>
        <w:t xml:space="preserve">a </w:t>
      </w:r>
      <w:r w:rsidR="00C0367D" w:rsidRPr="0081639E">
        <w:t>petition</w:t>
      </w:r>
      <w:bookmarkEnd w:id="9"/>
      <w:r w:rsidRPr="0081639E">
        <w:rPr>
          <w:bCs/>
        </w:rPr>
        <w:t xml:space="preserve"> </w:t>
      </w:r>
      <w:bookmarkEnd w:id="10"/>
      <w:r w:rsidRPr="0081639E">
        <w:rPr>
          <w:bCs/>
        </w:rPr>
        <w:t>for approval of a service area contract under Texas Water Code (TWC) § 13.248</w:t>
      </w:r>
      <w:r w:rsidRPr="0081639E">
        <w:t xml:space="preserve"> and to amend </w:t>
      </w:r>
      <w:r w:rsidR="00C0367D" w:rsidRPr="0081639E">
        <w:t>Undine</w:t>
      </w:r>
      <w:r w:rsidRPr="0081639E">
        <w:t xml:space="preserve">’s </w:t>
      </w:r>
      <w:bookmarkStart w:id="11" w:name="_Hlk97895332"/>
      <w:r w:rsidR="00C0367D" w:rsidRPr="0081639E">
        <w:t>water and sewer</w:t>
      </w:r>
      <w:bookmarkEnd w:id="11"/>
      <w:r w:rsidRPr="0081639E">
        <w:t xml:space="preserve"> Certificate of Convenience and Necessity (CCN) No</w:t>
      </w:r>
      <w:r w:rsidR="00892D1B">
        <w:t>s</w:t>
      </w:r>
      <w:r w:rsidRPr="0081639E">
        <w:t xml:space="preserve">. </w:t>
      </w:r>
      <w:r w:rsidR="00C0367D" w:rsidRPr="0081639E">
        <w:t>1</w:t>
      </w:r>
      <w:r w:rsidR="00892D1B">
        <w:t>2407</w:t>
      </w:r>
      <w:r w:rsidR="00C0367D" w:rsidRPr="0081639E">
        <w:t xml:space="preserve"> </w:t>
      </w:r>
      <w:r w:rsidR="00892D1B">
        <w:t>and</w:t>
      </w:r>
      <w:r w:rsidR="00C0367D" w:rsidRPr="0081639E">
        <w:t xml:space="preserve"> 20</w:t>
      </w:r>
      <w:r w:rsidR="00892D1B">
        <w:t>94</w:t>
      </w:r>
      <w:r w:rsidR="00C0367D" w:rsidRPr="0081639E">
        <w:t>8</w:t>
      </w:r>
      <w:r w:rsidRPr="0081639E">
        <w:t xml:space="preserve"> and </w:t>
      </w:r>
      <w:r w:rsidR="00C0367D" w:rsidRPr="0081639E">
        <w:t>South Central</w:t>
      </w:r>
      <w:r w:rsidRPr="0081639E">
        <w:t xml:space="preserve">’s </w:t>
      </w:r>
      <w:r w:rsidR="00C0367D" w:rsidRPr="0081639E">
        <w:t>water and sewer</w:t>
      </w:r>
      <w:r w:rsidRPr="0081639E">
        <w:t xml:space="preserve"> CCN No</w:t>
      </w:r>
      <w:r w:rsidR="00892D1B">
        <w:t>s</w:t>
      </w:r>
      <w:r w:rsidRPr="0081639E">
        <w:t xml:space="preserve">. </w:t>
      </w:r>
      <w:r w:rsidR="00C0367D" w:rsidRPr="0081639E">
        <w:t xml:space="preserve">13061 </w:t>
      </w:r>
      <w:r w:rsidR="00892D1B">
        <w:t>and</w:t>
      </w:r>
      <w:r w:rsidR="00C0367D" w:rsidRPr="0081639E">
        <w:t xml:space="preserve"> 20964</w:t>
      </w:r>
      <w:r w:rsidRPr="0081639E">
        <w:t xml:space="preserve"> </w:t>
      </w:r>
      <w:r w:rsidRPr="0081639E">
        <w:rPr>
          <w:bCs/>
        </w:rPr>
        <w:t xml:space="preserve">in </w:t>
      </w:r>
      <w:r w:rsidR="00C0367D" w:rsidRPr="0081639E">
        <w:t>Harris</w:t>
      </w:r>
      <w:r w:rsidRPr="0081639E">
        <w:rPr>
          <w:bCs/>
        </w:rPr>
        <w:t xml:space="preserve"> </w:t>
      </w:r>
      <w:bookmarkStart w:id="12" w:name="_Hlk97904805"/>
      <w:r w:rsidR="00C0367D" w:rsidRPr="0081639E">
        <w:t>County</w:t>
      </w:r>
      <w:bookmarkEnd w:id="12"/>
      <w:r w:rsidRPr="0081639E">
        <w:rPr>
          <w:bCs/>
        </w:rPr>
        <w:t xml:space="preserve">, Texas. </w:t>
      </w:r>
      <w:r w:rsidR="00892D1B">
        <w:rPr>
          <w:bCs/>
        </w:rPr>
        <w:t xml:space="preserve"> </w:t>
      </w:r>
      <w:r w:rsidRPr="0081639E">
        <w:rPr>
          <w:bCs/>
        </w:rPr>
        <w:t xml:space="preserve">The </w:t>
      </w:r>
      <w:r w:rsidR="00C0367D" w:rsidRPr="0081639E">
        <w:t>Petitioners</w:t>
      </w:r>
      <w:r w:rsidRPr="0081639E">
        <w:rPr>
          <w:bCs/>
        </w:rPr>
        <w:t>’ TWC § 13.248 service area contract is being reviewed in accordance with 16 Texas Administrative Code (TAC) § 24.253.</w:t>
      </w:r>
    </w:p>
    <w:bookmarkEnd w:id="7"/>
    <w:p w14:paraId="79E093ED" w14:textId="07BE9E36" w:rsidR="0062149A" w:rsidRDefault="00115BF5" w:rsidP="00D56E79">
      <w:pPr>
        <w:spacing w:before="240"/>
        <w:rPr>
          <w:rFonts w:eastAsiaTheme="minorHAnsi"/>
        </w:rPr>
      </w:pPr>
      <w:r w:rsidRPr="0081639E">
        <w:t xml:space="preserve">Specifically, </w:t>
      </w:r>
      <w:r w:rsidR="00C0367D" w:rsidRPr="0081639E">
        <w:t>Undine</w:t>
      </w:r>
      <w:r w:rsidRPr="0081639E">
        <w:rPr>
          <w:bCs/>
        </w:rPr>
        <w:t xml:space="preserve"> and </w:t>
      </w:r>
      <w:r w:rsidR="00C0367D" w:rsidRPr="0081639E">
        <w:t>South Central entered</w:t>
      </w:r>
      <w:r w:rsidRPr="0081639E">
        <w:t xml:space="preserve"> into a contractual agreement which permits </w:t>
      </w:r>
      <w:r w:rsidR="00C0367D" w:rsidRPr="0081639E">
        <w:t>Undine</w:t>
      </w:r>
      <w:r w:rsidR="0070548A" w:rsidRPr="0081639E">
        <w:rPr>
          <w:bCs/>
        </w:rPr>
        <w:t xml:space="preserve"> </w:t>
      </w:r>
      <w:r w:rsidRPr="0081639E">
        <w:t xml:space="preserve">to provide </w:t>
      </w:r>
      <w:r w:rsidR="00C0367D" w:rsidRPr="0081639E">
        <w:t>water and sewer</w:t>
      </w:r>
      <w:r w:rsidR="005D48B5" w:rsidRPr="0081639E">
        <w:t xml:space="preserve"> </w:t>
      </w:r>
      <w:r w:rsidRPr="0081639E">
        <w:t xml:space="preserve">services within the agreed upon </w:t>
      </w:r>
      <w:r w:rsidR="00C0367D" w:rsidRPr="0081639E">
        <w:t>water and sewer</w:t>
      </w:r>
      <w:r w:rsidR="005D48B5" w:rsidRPr="0081639E">
        <w:rPr>
          <w:bCs/>
        </w:rPr>
        <w:t xml:space="preserve"> </w:t>
      </w:r>
      <w:r w:rsidR="0062149A" w:rsidRPr="0081639E">
        <w:rPr>
          <w:bCs/>
        </w:rPr>
        <w:t xml:space="preserve">certificated </w:t>
      </w:r>
      <w:r w:rsidRPr="0081639E">
        <w:t xml:space="preserve">service area. </w:t>
      </w:r>
      <w:r w:rsidR="00632D86" w:rsidRPr="0081639E">
        <w:t xml:space="preserve"> The </w:t>
      </w:r>
      <w:r w:rsidR="00C0367D" w:rsidRPr="0081639E">
        <w:t>Petitioners</w:t>
      </w:r>
      <w:r w:rsidR="005D48B5" w:rsidRPr="0081639E">
        <w:rPr>
          <w:rFonts w:eastAsiaTheme="minorHAnsi"/>
        </w:rPr>
        <w:t xml:space="preserve"> </w:t>
      </w:r>
      <w:r w:rsidRPr="0081639E">
        <w:rPr>
          <w:rFonts w:eastAsiaTheme="minorHAnsi"/>
        </w:rPr>
        <w:t xml:space="preserve">will not transfer assets or facilities under the terms of the agreement. </w:t>
      </w:r>
      <w:bookmarkStart w:id="13" w:name="_Hlk62734445"/>
    </w:p>
    <w:p w14:paraId="7110A250" w14:textId="77777777" w:rsidR="00892D1B" w:rsidRPr="0081639E" w:rsidRDefault="00892D1B" w:rsidP="00F01E50">
      <w:pPr>
        <w:rPr>
          <w:rFonts w:eastAsiaTheme="minorHAnsi"/>
        </w:rPr>
      </w:pPr>
    </w:p>
    <w:p w14:paraId="2A7409E7" w14:textId="77777777" w:rsidR="00C0367D" w:rsidRPr="0081639E" w:rsidRDefault="00C0367D" w:rsidP="00C0367D">
      <w:r w:rsidRPr="0081639E">
        <w:t xml:space="preserve">Based on the mapping review by </w:t>
      </w:r>
      <w:sdt>
        <w:sdtPr>
          <w:id w:val="1145935836"/>
          <w:placeholder>
            <w:docPart w:val="9A4D04738C314149940B1C279EE49536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81639E">
            <w:t>Hank Journeay</w:t>
          </w:r>
        </w:sdtContent>
      </w:sdt>
      <w:r w:rsidRPr="0081639E">
        <w:t xml:space="preserve">, Infrastructure Division, the maps and digital mapping data submitted with </w:t>
      </w:r>
      <w:sdt>
        <w:sdtPr>
          <w:rPr>
            <w:bCs/>
          </w:rPr>
          <w:alias w:val="Item #"/>
          <w:tag w:val="Item #"/>
          <w:id w:val="2017422588"/>
          <w:placeholder>
            <w:docPart w:val="8C725512463447358C6342B932FF3B89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81639E">
            <w:rPr>
              <w:bCs/>
            </w:rPr>
            <w:t>Item 4</w:t>
          </w:r>
        </w:sdtContent>
      </w:sdt>
      <w:r w:rsidRPr="0081639E">
        <w:t xml:space="preserve"> on </w:t>
      </w:r>
      <w:sdt>
        <w:sdtPr>
          <w:rPr>
            <w:bCs/>
          </w:rPr>
          <w:id w:val="1794182058"/>
          <w:placeholder>
            <w:docPart w:val="2A409CA717134272A89BB2EEFBFDB21D"/>
          </w:placeholder>
          <w:date w:fullDate="2022-11-11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81639E">
            <w:rPr>
              <w:bCs/>
            </w:rPr>
            <w:t>November 11, 2022</w:t>
          </w:r>
        </w:sdtContent>
      </w:sdt>
      <w:r w:rsidRPr="0081639E">
        <w:t xml:space="preserve"> are sufficient.</w:t>
      </w:r>
    </w:p>
    <w:p w14:paraId="26D380AE" w14:textId="77777777" w:rsidR="00C0367D" w:rsidRPr="0081639E" w:rsidRDefault="00C0367D" w:rsidP="00C0367D"/>
    <w:p w14:paraId="1AFC49D6" w14:textId="36C83511" w:rsidR="00C0367D" w:rsidRPr="0081639E" w:rsidRDefault="00C0367D" w:rsidP="0081639E">
      <w:pPr>
        <w:widowControl w:val="0"/>
        <w:autoSpaceDE w:val="0"/>
        <w:autoSpaceDN w:val="0"/>
        <w:adjustRightInd w:val="0"/>
      </w:pPr>
      <w:r w:rsidRPr="0081639E">
        <w:t>The requested area includes 0 customer connections and approximately 117 acres of transferred area from South Central (CCN Nos. 13061 and 20964).</w:t>
      </w:r>
    </w:p>
    <w:p w14:paraId="5BA95A2D" w14:textId="77777777" w:rsidR="00C0367D" w:rsidRPr="0081639E" w:rsidRDefault="00C0367D" w:rsidP="00C0367D">
      <w:pPr>
        <w:ind w:left="704" w:hanging="360"/>
      </w:pPr>
    </w:p>
    <w:p w14:paraId="5AAEF4C5" w14:textId="13D66A19" w:rsidR="00D56E79" w:rsidRPr="0081639E" w:rsidRDefault="00C0367D" w:rsidP="0081639E">
      <w:pPr>
        <w:jc w:val="left"/>
        <w:rPr>
          <w:rFonts w:eastAsiaTheme="minorHAnsi" w:cstheme="minorBidi"/>
          <w:szCs w:val="22"/>
        </w:rPr>
      </w:pPr>
      <w:r w:rsidRPr="0081639E">
        <w:t xml:space="preserve">The </w:t>
      </w:r>
      <w:sdt>
        <w:sdtPr>
          <w:alias w:val="Select type"/>
          <w:tag w:val="Select type"/>
          <w:id w:val="543647998"/>
          <w:placeholder>
            <w:docPart w:val="8F311ED60A5849E4861C9802BC4A3FF4"/>
          </w:placeholder>
          <w:dropDownList>
            <w:listItem w:value="Select type."/>
            <w:listItem w:displayText="application" w:value="application"/>
            <w:listItem w:displayText="petition" w:value="petition"/>
          </w:dropDownList>
        </w:sdtPr>
        <w:sdtEndPr/>
        <w:sdtContent>
          <w:r w:rsidRPr="0081639E">
            <w:t>petition</w:t>
          </w:r>
        </w:sdtContent>
      </w:sdt>
      <w:r w:rsidRPr="0081639E">
        <w:t xml:space="preserve"> proposes the subtraction of approximately 117 acres from CCN Nos. 13061 and 20964 and the addition of approximately 117 acres to CCN Nos. 12407 and 20948</w:t>
      </w:r>
    </w:p>
    <w:bookmarkEnd w:id="13"/>
    <w:p w14:paraId="04F10C2D" w14:textId="77777777" w:rsidR="00115BF5" w:rsidRPr="0081639E" w:rsidRDefault="00115BF5" w:rsidP="00115BF5"/>
    <w:p w14:paraId="3E691057" w14:textId="32A380AD" w:rsidR="006C76EE" w:rsidRPr="0081639E" w:rsidRDefault="00815964" w:rsidP="009F58E8">
      <w:pPr>
        <w:tabs>
          <w:tab w:val="left" w:pos="1440"/>
          <w:tab w:val="right" w:pos="9360"/>
        </w:tabs>
        <w:rPr>
          <w:szCs w:val="24"/>
        </w:rPr>
      </w:pPr>
      <w:r w:rsidRPr="0081639E">
        <w:t xml:space="preserve">Based on </w:t>
      </w:r>
      <w:r w:rsidR="00006542" w:rsidRPr="0081639E">
        <w:t>my</w:t>
      </w:r>
      <w:r w:rsidRPr="0081639E">
        <w:t xml:space="preserve"> technical review of the</w:t>
      </w:r>
      <w:r w:rsidRPr="0081639E">
        <w:rPr>
          <w:bCs/>
        </w:rPr>
        <w:t xml:space="preserve"> information filed by the </w:t>
      </w:r>
      <w:r w:rsidR="0081639E" w:rsidRPr="0081639E">
        <w:t>Petitioners</w:t>
      </w:r>
      <w:r w:rsidRPr="0081639E">
        <w:rPr>
          <w:bCs/>
        </w:rPr>
        <w:t xml:space="preserve"> on </w:t>
      </w:r>
      <w:r w:rsidR="0081639E" w:rsidRPr="0081639E">
        <w:rPr>
          <w:rStyle w:val="Style1"/>
          <w:color w:val="auto"/>
        </w:rPr>
        <w:t>October 13, 2022</w:t>
      </w:r>
      <w:r w:rsidRPr="0081639E">
        <w:rPr>
          <w:bCs/>
        </w:rPr>
        <w:t xml:space="preserve">, I recommend that the </w:t>
      </w:r>
      <w:r w:rsidR="0081639E" w:rsidRPr="0081639E">
        <w:t>petition</w:t>
      </w:r>
      <w:r w:rsidR="005D48B5" w:rsidRPr="0081639E">
        <w:rPr>
          <w:bCs/>
          <w:szCs w:val="24"/>
        </w:rPr>
        <w:t xml:space="preserve"> </w:t>
      </w:r>
      <w:r w:rsidR="006C76EE" w:rsidRPr="0081639E">
        <w:rPr>
          <w:bCs/>
          <w:szCs w:val="24"/>
        </w:rPr>
        <w:t xml:space="preserve">be deemed administratively complete.  </w:t>
      </w:r>
    </w:p>
    <w:p w14:paraId="5FA4AF79" w14:textId="77777777" w:rsidR="00DA36E8" w:rsidRPr="0081639E" w:rsidRDefault="00DA36E8" w:rsidP="008C469B">
      <w:pPr>
        <w:tabs>
          <w:tab w:val="left" w:pos="1170"/>
        </w:tabs>
        <w:spacing w:after="120"/>
      </w:pPr>
    </w:p>
    <w:sectPr w:rsidR="00DA36E8" w:rsidRPr="0081639E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2C572" w14:textId="77777777" w:rsidR="00C65600" w:rsidRDefault="00C65600">
      <w:r>
        <w:separator/>
      </w:r>
    </w:p>
  </w:endnote>
  <w:endnote w:type="continuationSeparator" w:id="0">
    <w:p w14:paraId="54D419BE" w14:textId="77777777" w:rsidR="00C65600" w:rsidRDefault="00C65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038B0C" w14:textId="77777777" w:rsidR="00C65600" w:rsidRDefault="00C65600">
      <w:r>
        <w:separator/>
      </w:r>
    </w:p>
  </w:footnote>
  <w:footnote w:type="continuationSeparator" w:id="0">
    <w:p w14:paraId="3538C0CF" w14:textId="77777777" w:rsidR="00C65600" w:rsidRDefault="00C65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D74A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0919976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CB93FCD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274FB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D27C7"/>
    <w:multiLevelType w:val="hybridMultilevel"/>
    <w:tmpl w:val="8DAEF62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67D"/>
    <w:rsid w:val="00006542"/>
    <w:rsid w:val="000143A8"/>
    <w:rsid w:val="00115BF5"/>
    <w:rsid w:val="00116570"/>
    <w:rsid w:val="00151F42"/>
    <w:rsid w:val="00170E23"/>
    <w:rsid w:val="001A65F6"/>
    <w:rsid w:val="00274B96"/>
    <w:rsid w:val="0028111B"/>
    <w:rsid w:val="00282FAC"/>
    <w:rsid w:val="002F1CE7"/>
    <w:rsid w:val="00302945"/>
    <w:rsid w:val="00365CA3"/>
    <w:rsid w:val="00383A42"/>
    <w:rsid w:val="003A4E2C"/>
    <w:rsid w:val="00406580"/>
    <w:rsid w:val="004249AC"/>
    <w:rsid w:val="0045325E"/>
    <w:rsid w:val="004A20C2"/>
    <w:rsid w:val="00506CD0"/>
    <w:rsid w:val="0054153A"/>
    <w:rsid w:val="005424CD"/>
    <w:rsid w:val="005D48B5"/>
    <w:rsid w:val="0062149A"/>
    <w:rsid w:val="00632D86"/>
    <w:rsid w:val="006A0F56"/>
    <w:rsid w:val="006C76EE"/>
    <w:rsid w:val="0070548A"/>
    <w:rsid w:val="00796864"/>
    <w:rsid w:val="007B1739"/>
    <w:rsid w:val="007C56AD"/>
    <w:rsid w:val="007D4FC9"/>
    <w:rsid w:val="007E4EE0"/>
    <w:rsid w:val="00815964"/>
    <w:rsid w:val="0081639E"/>
    <w:rsid w:val="008262FF"/>
    <w:rsid w:val="00862757"/>
    <w:rsid w:val="00892D1B"/>
    <w:rsid w:val="00893EE4"/>
    <w:rsid w:val="008C28C0"/>
    <w:rsid w:val="008C469B"/>
    <w:rsid w:val="0091083F"/>
    <w:rsid w:val="00910E08"/>
    <w:rsid w:val="00942015"/>
    <w:rsid w:val="00975FFF"/>
    <w:rsid w:val="009F03B1"/>
    <w:rsid w:val="009F58E8"/>
    <w:rsid w:val="00A723EF"/>
    <w:rsid w:val="00A7691E"/>
    <w:rsid w:val="00AD1EFD"/>
    <w:rsid w:val="00B173E5"/>
    <w:rsid w:val="00B22455"/>
    <w:rsid w:val="00B27A33"/>
    <w:rsid w:val="00B56DD2"/>
    <w:rsid w:val="00BB2ABA"/>
    <w:rsid w:val="00BD269C"/>
    <w:rsid w:val="00BE03B5"/>
    <w:rsid w:val="00C0367D"/>
    <w:rsid w:val="00C50EED"/>
    <w:rsid w:val="00C65600"/>
    <w:rsid w:val="00C67B7B"/>
    <w:rsid w:val="00D30CCD"/>
    <w:rsid w:val="00D544CB"/>
    <w:rsid w:val="00D56E79"/>
    <w:rsid w:val="00D77CB0"/>
    <w:rsid w:val="00DA36E8"/>
    <w:rsid w:val="00DD2B4D"/>
    <w:rsid w:val="00DD5FF2"/>
    <w:rsid w:val="00E26AAD"/>
    <w:rsid w:val="00E34D1E"/>
    <w:rsid w:val="00E60FAE"/>
    <w:rsid w:val="00EA3B37"/>
    <w:rsid w:val="00EA5690"/>
    <w:rsid w:val="00ED3592"/>
    <w:rsid w:val="00F01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C10B03"/>
  <w15:chartTrackingRefBased/>
  <w15:docId w15:val="{F29EAD41-EA80-4032-953D-2C36D3927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character" w:styleId="Hyperlink">
    <w:name w:val="Hyperlink"/>
    <w:basedOn w:val="DefaultParagraphFont"/>
    <w:uiPriority w:val="99"/>
    <w:unhideWhenUsed/>
    <w:rsid w:val="006C76E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C76EE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character" w:styleId="PlaceholderText">
    <w:name w:val="Placeholder Text"/>
    <w:basedOn w:val="DefaultParagraphFont"/>
    <w:uiPriority w:val="99"/>
    <w:semiHidden/>
    <w:rsid w:val="00DD5FF2"/>
    <w:rPr>
      <w:color w:val="808080"/>
    </w:rPr>
  </w:style>
  <w:style w:type="character" w:customStyle="1" w:styleId="Style1">
    <w:name w:val="Style1"/>
    <w:basedOn w:val="DefaultParagraphFont"/>
    <w:uiPriority w:val="1"/>
    <w:rsid w:val="00DD5FF2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DD5FF2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D544CB"/>
    <w:rPr>
      <w:rFonts w:ascii="Times New Roman" w:hAnsi="Times New Roman"/>
      <w:color w:val="auto"/>
      <w:sz w:val="24"/>
    </w:rPr>
  </w:style>
  <w:style w:type="character" w:customStyle="1" w:styleId="Style6">
    <w:name w:val="Style6"/>
    <w:basedOn w:val="DefaultParagraphFont"/>
    <w:uiPriority w:val="1"/>
    <w:rsid w:val="00B27A33"/>
    <w:rPr>
      <w:rFonts w:ascii="Times New Roman" w:hAnsi="Times New Roman"/>
      <w:color w:val="auto"/>
      <w:sz w:val="28"/>
    </w:rPr>
  </w:style>
  <w:style w:type="character" w:customStyle="1" w:styleId="Style2">
    <w:name w:val="Style2"/>
    <w:basedOn w:val="DefaultParagraphFont"/>
    <w:uiPriority w:val="1"/>
    <w:rsid w:val="00862757"/>
    <w:rPr>
      <w:rFonts w:ascii="Times New Roman" w:hAnsi="Times New Roman"/>
      <w:b w:val="0"/>
      <w:i/>
      <w:color w:val="auto"/>
      <w:sz w:val="24"/>
      <w:u w:val="none"/>
    </w:rPr>
  </w:style>
  <w:style w:type="table" w:styleId="TableGrid">
    <w:name w:val="Table Grid"/>
    <w:basedOn w:val="TableNormal"/>
    <w:uiPriority w:val="59"/>
    <w:rsid w:val="00C0367D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A4D04738C314149940B1C279EE495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E76C5A-6E3C-40AB-B512-512E062F5ABC}"/>
      </w:docPartPr>
      <w:docPartBody>
        <w:p w:rsidR="00D55822" w:rsidRDefault="000E5D41" w:rsidP="000E5D41">
          <w:pPr>
            <w:pStyle w:val="9A4D04738C314149940B1C279EE49536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8C725512463447358C6342B932FF3B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7B9064-B281-458D-9468-94D43CEB817F}"/>
      </w:docPartPr>
      <w:docPartBody>
        <w:p w:rsidR="00D55822" w:rsidRDefault="000E5D41" w:rsidP="000E5D41">
          <w:pPr>
            <w:pStyle w:val="8C725512463447358C6342B932FF3B89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2A409CA717134272A89BB2EEFBFDB2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075655-A367-4C9E-9C8B-0F58F0849AB6}"/>
      </w:docPartPr>
      <w:docPartBody>
        <w:p w:rsidR="00D55822" w:rsidRDefault="000E5D41" w:rsidP="000E5D41">
          <w:pPr>
            <w:pStyle w:val="2A409CA717134272A89BB2EEFBFDB21D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8F311ED60A5849E4861C9802BC4A3F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C830E3-70AB-4C7D-89D5-E9BD0D372D56}"/>
      </w:docPartPr>
      <w:docPartBody>
        <w:p w:rsidR="00D55822" w:rsidRDefault="000E5D41" w:rsidP="000E5D41">
          <w:pPr>
            <w:pStyle w:val="8F311ED60A5849E4861C9802BC4A3FF4"/>
          </w:pPr>
          <w:r w:rsidRPr="004F263A">
            <w:rPr>
              <w:rStyle w:val="PlaceholderText"/>
              <w:rFonts w:eastAsiaTheme="minorHAnsi"/>
            </w:rPr>
            <w:t>Select type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D41"/>
    <w:rsid w:val="000E5D41"/>
    <w:rsid w:val="00D55822"/>
    <w:rsid w:val="00EB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E5D41"/>
    <w:rPr>
      <w:color w:val="808080"/>
    </w:rPr>
  </w:style>
  <w:style w:type="paragraph" w:customStyle="1" w:styleId="9A4D04738C314149940B1C279EE49536">
    <w:name w:val="9A4D04738C314149940B1C279EE49536"/>
    <w:rsid w:val="000E5D41"/>
  </w:style>
  <w:style w:type="paragraph" w:customStyle="1" w:styleId="8C725512463447358C6342B932FF3B89">
    <w:name w:val="8C725512463447358C6342B932FF3B89"/>
    <w:rsid w:val="000E5D41"/>
  </w:style>
  <w:style w:type="paragraph" w:customStyle="1" w:styleId="2A409CA717134272A89BB2EEFBFDB21D">
    <w:name w:val="2A409CA717134272A89BB2EEFBFDB21D"/>
    <w:rsid w:val="000E5D41"/>
  </w:style>
  <w:style w:type="paragraph" w:customStyle="1" w:styleId="8F311ED60A5849E4861C9802BC4A3FF4">
    <w:name w:val="8F311ED60A5849E4861C9802BC4A3FF4"/>
    <w:rsid w:val="000E5D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Chase Lipscomb</dc:creator>
  <cp:keywords/>
  <cp:lastModifiedBy>Brad Reynolds</cp:lastModifiedBy>
  <cp:revision>3</cp:revision>
  <cp:lastPrinted>2014-10-31T15:06:00Z</cp:lastPrinted>
  <dcterms:created xsi:type="dcterms:W3CDTF">2022-12-02T17:31:00Z</dcterms:created>
  <dcterms:modified xsi:type="dcterms:W3CDTF">2022-12-02T17:32:00Z</dcterms:modified>
</cp:coreProperties>
</file>